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DC" w:rsidRDefault="00F714DC" w:rsidP="00F714DC">
      <w:pPr>
        <w:pStyle w:val="Header"/>
        <w:bidi/>
        <w:jc w:val="both"/>
        <w:rPr>
          <w:rFonts w:cs="Arabic Transparent"/>
          <w:b/>
          <w:bCs/>
          <w:i/>
          <w:iCs/>
          <w:sz w:val="28"/>
          <w:szCs w:val="28"/>
          <w:lang w:val="en-US" w:bidi="ar-AE"/>
        </w:rPr>
      </w:pPr>
      <w:r>
        <w:rPr>
          <w:rFonts w:cs="Arabic Transparent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F714DC" w:rsidRDefault="00F714DC" w:rsidP="00F714DC">
      <w:pPr>
        <w:pStyle w:val="Header"/>
        <w:pBdr>
          <w:bottom w:val="single" w:sz="12" w:space="1" w:color="auto"/>
        </w:pBdr>
        <w:bidi/>
        <w:jc w:val="both"/>
        <w:rPr>
          <w:rFonts w:cs="Arabic Transparent"/>
          <w:b/>
          <w:bCs/>
          <w:lang w:bidi="ar-AE"/>
        </w:rPr>
      </w:pPr>
      <w:r>
        <w:rPr>
          <w:rFonts w:cs="Arabic Transparent"/>
          <w:b/>
          <w:bCs/>
          <w:rtl/>
          <w:lang w:bidi="ar-AE"/>
        </w:rPr>
        <w:t>صادر عن المركز الإعلامي لمؤسسة دبي للمهرجانات والتجزئة</w:t>
      </w:r>
    </w:p>
    <w:p w:rsidR="00F714DC" w:rsidRDefault="00F714DC" w:rsidP="00F714DC">
      <w:pPr>
        <w:bidi/>
        <w:jc w:val="center"/>
        <w:rPr>
          <w:rFonts w:ascii="Simplified Arabic" w:hAnsi="Simplified Arabic" w:cs="Simplified Arabic"/>
          <w:b/>
          <w:bCs/>
          <w:color w:val="000000"/>
          <w:sz w:val="14"/>
          <w:szCs w:val="14"/>
          <w:lang w:bidi="ar-AE"/>
        </w:rPr>
      </w:pPr>
    </w:p>
    <w:p w:rsidR="00F714DC" w:rsidRPr="0007711F" w:rsidRDefault="00F714DC" w:rsidP="00F714DC">
      <w:pPr>
        <w:bidi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أطفال يمرحون مع الروبوتات</w:t>
      </w:r>
    </w:p>
    <w:p w:rsidR="002B1B14" w:rsidRDefault="00F714DC" w:rsidP="000025FF">
      <w:pPr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 w:rsidR="000025FF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13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أغسطس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2015: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يمنح الطفل حسن فضة، 11 عاماً، الكثير من التركيز لعمل روبوت متحرك داخل ركن "المرح مع الروبوتات" في </w:t>
      </w:r>
      <w:r w:rsidR="00BF7A9D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عالم مدهش</w:t>
      </w:r>
      <w:r w:rsidR="00BF7A9D">
        <w:rPr>
          <w:rFonts w:ascii="Simplified Arabic" w:hAnsi="Simplified Arabic" w:cs="Simplified Arabic" w:hint="cs"/>
          <w:sz w:val="28"/>
          <w:szCs w:val="28"/>
          <w:rtl/>
        </w:rPr>
        <w:t>"</w:t>
      </w:r>
      <w:r>
        <w:rPr>
          <w:rFonts w:ascii="Simplified Arabic" w:hAnsi="Simplified Arabic" w:cs="Simplified Arabic" w:hint="cs"/>
          <w:sz w:val="28"/>
          <w:szCs w:val="28"/>
          <w:rtl/>
        </w:rPr>
        <w:t>، وهو يبدع في تركيب مكونات هذا الروبوت من خلال ا</w:t>
      </w:r>
      <w:r w:rsidR="00F11F49">
        <w:rPr>
          <w:rFonts w:ascii="Simplified Arabic" w:hAnsi="Simplified Arabic" w:cs="Simplified Arabic" w:hint="cs"/>
          <w:sz w:val="28"/>
          <w:szCs w:val="28"/>
          <w:rtl/>
        </w:rPr>
        <w:t>ستخدام مكعبات "ليغو" الشهيرة، و</w:t>
      </w:r>
      <w:r w:rsidR="00F11F49">
        <w:rPr>
          <w:rFonts w:ascii="Simplified Arabic" w:hAnsi="Simplified Arabic" w:cs="Simplified Arabic" w:hint="cs"/>
          <w:sz w:val="28"/>
          <w:szCs w:val="28"/>
          <w:rtl/>
          <w:lang w:bidi="ar-AE"/>
        </w:rPr>
        <w:t>إ</w:t>
      </w:r>
      <w:r>
        <w:rPr>
          <w:rFonts w:ascii="Simplified Arabic" w:hAnsi="Simplified Arabic" w:cs="Simplified Arabic" w:hint="cs"/>
          <w:sz w:val="28"/>
          <w:szCs w:val="28"/>
          <w:rtl/>
        </w:rPr>
        <w:t>دخال لمساته على النموذج قبل إضافة أجهزة التحكم والحركة، ورؤيته يتحرك أمام عينيه.</w:t>
      </w:r>
    </w:p>
    <w:p w:rsidR="00F714DC" w:rsidRDefault="00F714DC" w:rsidP="00F714DC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ويفتح </w:t>
      </w:r>
      <w:r w:rsidR="00F11F49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>عالم مدهش</w:t>
      </w:r>
      <w:r w:rsidR="00F11F49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أبوابه خلال الفترة ما بين 9 يوليو إلى 29 أغسطس2015 من الساعة 9:00 صباحاً وحتى الساعة 12 منتصف الليل من يوم السبت إلى الأربعاء، ومن الساعة 9:00 صباحاً إلى الساعة 1:00</w:t>
      </w:r>
      <w:r>
        <w:rPr>
          <w:rFonts w:ascii="Simplified Arabic" w:hAnsi="Simplified Arabic" w:cs="Simplified Arabic"/>
          <w:sz w:val="28"/>
          <w:szCs w:val="28"/>
          <w:lang w:bidi="ar-AE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بعد منتصف الليل يومي الخميس والجمعة. رسم دخول </w:t>
      </w:r>
      <w:r w:rsidR="00F11F49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>عالم مدهش</w:t>
      </w:r>
      <w:r w:rsidR="00F11F49">
        <w:rPr>
          <w:rFonts w:ascii="Simplified Arabic" w:hAnsi="Simplified Arabic" w:cs="Simplified Arabic" w:hint="cs"/>
          <w:sz w:val="28"/>
          <w:szCs w:val="28"/>
          <w:rtl/>
          <w:lang w:bidi="ar-AE"/>
        </w:rPr>
        <w:t>"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هو 20 درهماً للصغار والكبار، فيما يستطيع الأطفال دون الثالثة من العمر الدخول مجاناً. </w:t>
      </w:r>
    </w:p>
    <w:p w:rsidR="00F714DC" w:rsidRDefault="00F714DC" w:rsidP="00F714DC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F714DC" w:rsidRDefault="00F714DC" w:rsidP="00F714DC">
      <w:pPr>
        <w:pStyle w:val="NoSpacing"/>
        <w:bidi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-انتهى-</w:t>
      </w:r>
    </w:p>
    <w:p w:rsidR="00F714DC" w:rsidRDefault="00F714DC" w:rsidP="00F714DC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F714DC" w:rsidRDefault="00F714DC" w:rsidP="00F714DC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F714DC" w:rsidRDefault="00F714DC" w:rsidP="00F714DC">
      <w:pPr>
        <w:pStyle w:val="NoSpacing"/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وللمزيد من المعلومات يرجى التواصل عبر التالي:- </w:t>
      </w:r>
    </w:p>
    <w:p w:rsidR="00F714DC" w:rsidRDefault="00F714DC" w:rsidP="00F714DC">
      <w:pPr>
        <w:pStyle w:val="NoSpacing"/>
        <w:bidi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- مركز اتصال دائرة السياحة والتسويق التجاري على الرقم </w:t>
      </w:r>
      <w:r>
        <w:rPr>
          <w:rFonts w:ascii="Simplified Arabic" w:hAnsi="Simplified Arabic" w:cs="Simplified Arabic"/>
          <w:sz w:val="28"/>
          <w:szCs w:val="28"/>
          <w:lang w:bidi="ar-AE"/>
        </w:rPr>
        <w:t>+971 600 555 559</w:t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F714DC" w:rsidRDefault="00F714DC" w:rsidP="00F714DC">
      <w:pPr>
        <w:pStyle w:val="NoSpacing"/>
        <w:bidi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- الموقع الإلكتروني </w:t>
      </w:r>
      <w:r>
        <w:fldChar w:fldCharType="begin"/>
      </w:r>
      <w:r>
        <w:instrText xml:space="preserve"> HYPERLINK "http://www.modheshworld.com" </w:instrText>
      </w:r>
      <w:r>
        <w:fldChar w:fldCharType="separate"/>
      </w:r>
      <w:r>
        <w:rPr>
          <w:rStyle w:val="Hyperlink"/>
          <w:rFonts w:ascii="Simplified Arabic" w:hAnsi="Simplified Arabic" w:cs="Simplified Arabic"/>
          <w:color w:val="000000"/>
          <w:sz w:val="28"/>
          <w:szCs w:val="28"/>
          <w:lang w:bidi="ar-AE"/>
        </w:rPr>
        <w:t>www.modheshworld.com</w:t>
      </w:r>
      <w:r>
        <w:rPr>
          <w:rStyle w:val="Hyperlink"/>
          <w:rFonts w:ascii="Simplified Arabic" w:hAnsi="Simplified Arabic" w:cs="Simplified Arabic"/>
          <w:color w:val="000000"/>
          <w:sz w:val="28"/>
          <w:szCs w:val="28"/>
          <w:lang w:bidi="ar-AE"/>
        </w:rPr>
        <w:fldChar w:fldCharType="end"/>
      </w:r>
      <w:r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F714DC" w:rsidRDefault="00F11F49" w:rsidP="00F714DC">
      <w:pPr>
        <w:bidi/>
        <w:rPr>
          <w:color w:val="000000"/>
          <w:rtl/>
          <w:lang w:val="en-GB"/>
        </w:rPr>
      </w:pPr>
      <w:r>
        <w:rPr>
          <w:rFonts w:ascii="Simplified Arabic" w:hAnsi="Simplified Arabic" w:cs="Simplified Arabic"/>
          <w:sz w:val="28"/>
          <w:szCs w:val="28"/>
          <w:rtl/>
          <w:lang w:bidi="ar-AE"/>
        </w:rPr>
        <w:t>- مواقع التواصل ال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ا</w:t>
      </w:r>
      <w:bookmarkStart w:id="0" w:name="_GoBack"/>
      <w:bookmarkEnd w:id="0"/>
      <w:r w:rsidR="00F714DC">
        <w:rPr>
          <w:rFonts w:ascii="Simplified Arabic" w:hAnsi="Simplified Arabic" w:cs="Simplified Arabic"/>
          <w:sz w:val="28"/>
          <w:szCs w:val="28"/>
          <w:rtl/>
          <w:lang w:bidi="ar-AE"/>
        </w:rPr>
        <w:t>جتماعي:</w:t>
      </w:r>
    </w:p>
    <w:p w:rsidR="00F714DC" w:rsidRDefault="00F714DC" w:rsidP="00F714DC">
      <w:pPr>
        <w:rPr>
          <w:color w:val="000000"/>
          <w:rtl/>
          <w:lang w:val="en-GB"/>
        </w:rPr>
      </w:pPr>
      <w:r>
        <w:rPr>
          <w:color w:val="000000"/>
          <w:lang w:val="en-GB"/>
        </w:rPr>
        <w:t xml:space="preserve">Hashtag: </w:t>
      </w:r>
      <w:r>
        <w:rPr>
          <w:b/>
          <w:bCs/>
          <w:color w:val="000000"/>
          <w:lang w:val="en-GB"/>
        </w:rPr>
        <w:t>#</w:t>
      </w:r>
      <w:proofErr w:type="spellStart"/>
      <w:r>
        <w:rPr>
          <w:b/>
          <w:bCs/>
          <w:color w:val="000000"/>
          <w:lang w:val="en-GB"/>
        </w:rPr>
        <w:t>ModheshWorld</w:t>
      </w:r>
      <w:proofErr w:type="spellEnd"/>
    </w:p>
    <w:p w:rsidR="00F714DC" w:rsidRDefault="00F714DC" w:rsidP="00F714DC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>
        <w:rPr>
          <w:rFonts w:ascii="Calibri" w:hAnsi="Calibri"/>
          <w:color w:val="1F497D"/>
          <w:sz w:val="22"/>
          <w:szCs w:val="22"/>
        </w:rPr>
        <w:t xml:space="preserve">Facebook: </w:t>
      </w:r>
      <w:hyperlink r:id="rId6" w:history="1">
        <w:r>
          <w:rPr>
            <w:rStyle w:val="Hyperlink"/>
            <w:rFonts w:ascii="Calibri" w:hAnsi="Calibri"/>
            <w:sz w:val="22"/>
            <w:szCs w:val="22"/>
          </w:rPr>
          <w:t>https://www.facebook.com/ModheshWorld</w:t>
        </w:r>
      </w:hyperlink>
    </w:p>
    <w:p w:rsidR="00F714DC" w:rsidRDefault="00F714DC" w:rsidP="00F714DC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proofErr w:type="spellStart"/>
      <w:r>
        <w:rPr>
          <w:rFonts w:ascii="Calibri" w:hAnsi="Calibri"/>
          <w:color w:val="000000"/>
          <w:sz w:val="22"/>
          <w:szCs w:val="22"/>
        </w:rPr>
        <w:t>Youtube</w:t>
      </w:r>
      <w:proofErr w:type="gramStart"/>
      <w:r>
        <w:rPr>
          <w:rFonts w:ascii="Calibri" w:hAnsi="Calibri"/>
          <w:color w:val="000000"/>
          <w:sz w:val="22"/>
          <w:szCs w:val="22"/>
        </w:rPr>
        <w:t>:</w:t>
      </w:r>
      <w:proofErr w:type="gramEnd"/>
      <w:hyperlink r:id="rId7" w:history="1">
        <w:r>
          <w:rPr>
            <w:rStyle w:val="Hyperlink"/>
            <w:rFonts w:ascii="Calibri" w:hAnsi="Calibri"/>
            <w:sz w:val="22"/>
            <w:szCs w:val="22"/>
          </w:rPr>
          <w:t>https</w:t>
        </w:r>
        <w:proofErr w:type="spellEnd"/>
        <w:r>
          <w:rPr>
            <w:rStyle w:val="Hyperlink"/>
            <w:rFonts w:ascii="Calibri" w:hAnsi="Calibri"/>
            <w:sz w:val="22"/>
            <w:szCs w:val="22"/>
          </w:rPr>
          <w:t>://www.youtube.com/user/ModheshWorld</w:t>
        </w:r>
      </w:hyperlink>
    </w:p>
    <w:p w:rsidR="00F714DC" w:rsidRDefault="00F714DC" w:rsidP="00F714DC">
      <w:pPr>
        <w:pStyle w:val="Normal0"/>
        <w:ind w:left="720" w:hanging="360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  </w:t>
      </w:r>
      <w:r>
        <w:rPr>
          <w:rFonts w:ascii="Calibri" w:hAnsi="Calibri"/>
          <w:color w:val="1F497D"/>
          <w:sz w:val="22"/>
          <w:szCs w:val="22"/>
        </w:rPr>
        <w:t>Twitter: @</w:t>
      </w:r>
      <w:proofErr w:type="spellStart"/>
      <w:r>
        <w:rPr>
          <w:rFonts w:ascii="Calibri" w:hAnsi="Calibri"/>
          <w:color w:val="1F497D"/>
          <w:sz w:val="22"/>
          <w:szCs w:val="22"/>
        </w:rPr>
        <w:t>ModheshWorld</w:t>
      </w:r>
      <w:proofErr w:type="spellEnd"/>
    </w:p>
    <w:p w:rsidR="00F714DC" w:rsidRDefault="00F714DC" w:rsidP="00F714DC">
      <w:pPr>
        <w:pStyle w:val="Normal0"/>
        <w:bidi/>
        <w:ind w:left="720" w:hanging="360"/>
        <w:jc w:val="right"/>
        <w:rPr>
          <w:color w:val="000000"/>
          <w:lang w:val="en-GB"/>
        </w:rPr>
      </w:pPr>
      <w:r>
        <w:rPr>
          <w:color w:val="1F497D"/>
          <w:sz w:val="22"/>
          <w:szCs w:val="22"/>
        </w:rPr>
        <w:t>·</w:t>
      </w:r>
      <w:r>
        <w:rPr>
          <w:rFonts w:ascii="Times New Roman" w:hAnsi="Times New Roman" w:cs="Times New Roman"/>
          <w:color w:val="1F497D"/>
          <w:sz w:val="14"/>
          <w:szCs w:val="14"/>
        </w:rPr>
        <w:t xml:space="preserve">        </w:t>
      </w:r>
      <w:r>
        <w:rPr>
          <w:rFonts w:ascii="Calibri" w:hAnsi="Calibri"/>
          <w:color w:val="000000"/>
          <w:sz w:val="22"/>
          <w:szCs w:val="22"/>
        </w:rPr>
        <w:t>Instagram:</w:t>
      </w:r>
      <w:r>
        <w:rPr>
          <w:rFonts w:ascii="Calibri" w:hAnsi="Calibri"/>
          <w:color w:val="1F497D"/>
          <w:sz w:val="22"/>
          <w:szCs w:val="22"/>
        </w:rPr>
        <w:t xml:space="preserve"> @</w:t>
      </w:r>
      <w:proofErr w:type="spellStart"/>
      <w:r>
        <w:rPr>
          <w:rFonts w:ascii="Calibri" w:hAnsi="Calibri"/>
          <w:color w:val="1F497D"/>
          <w:sz w:val="22"/>
          <w:szCs w:val="22"/>
        </w:rPr>
        <w:t>ModheshWorld</w:t>
      </w:r>
      <w:proofErr w:type="spellEnd"/>
      <w:r>
        <w:rPr>
          <w:rFonts w:ascii="Calibri" w:hAnsi="Calibri"/>
          <w:color w:val="1F497D"/>
          <w:sz w:val="22"/>
          <w:szCs w:val="22"/>
          <w:rtl/>
        </w:rPr>
        <w:t xml:space="preserve"> </w:t>
      </w:r>
    </w:p>
    <w:p w:rsidR="00F714DC" w:rsidRPr="002B1B14" w:rsidRDefault="00F714DC" w:rsidP="00F714DC">
      <w:pPr>
        <w:bidi/>
        <w:jc w:val="both"/>
        <w:rPr>
          <w:rFonts w:ascii="Simplified Arabic" w:hAnsi="Simplified Arabic" w:cs="Simplified Arabic"/>
          <w:sz w:val="28"/>
          <w:szCs w:val="28"/>
        </w:rPr>
      </w:pPr>
    </w:p>
    <w:sectPr w:rsidR="00F714DC" w:rsidRPr="002B1B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FB0"/>
    <w:multiLevelType w:val="hybridMultilevel"/>
    <w:tmpl w:val="824867B2"/>
    <w:lvl w:ilvl="0" w:tplc="192A9E9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23D5B"/>
    <w:multiLevelType w:val="hybridMultilevel"/>
    <w:tmpl w:val="DF8C7FAA"/>
    <w:lvl w:ilvl="0" w:tplc="4118BE3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26CD8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D1CF9"/>
    <w:multiLevelType w:val="hybridMultilevel"/>
    <w:tmpl w:val="C3EA6C42"/>
    <w:lvl w:ilvl="0" w:tplc="6FC8D78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7665F9"/>
    <w:multiLevelType w:val="hybridMultilevel"/>
    <w:tmpl w:val="C1EAA5AE"/>
    <w:lvl w:ilvl="0" w:tplc="E0EEB5A4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E7DA6"/>
    <w:multiLevelType w:val="hybridMultilevel"/>
    <w:tmpl w:val="F2929138"/>
    <w:lvl w:ilvl="0" w:tplc="C5AE47C6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9651A"/>
    <w:multiLevelType w:val="hybridMultilevel"/>
    <w:tmpl w:val="8B62AD20"/>
    <w:lvl w:ilvl="0" w:tplc="B77C91BE">
      <w:start w:val="1"/>
      <w:numFmt w:val="upperLetter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6C714B"/>
    <w:multiLevelType w:val="hybridMultilevel"/>
    <w:tmpl w:val="0D9683C2"/>
    <w:lvl w:ilvl="0" w:tplc="BFCC832E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962"/>
    <w:rsid w:val="000025FF"/>
    <w:rsid w:val="000F6067"/>
    <w:rsid w:val="00150BA5"/>
    <w:rsid w:val="0018478D"/>
    <w:rsid w:val="00226620"/>
    <w:rsid w:val="002B1B14"/>
    <w:rsid w:val="0044249F"/>
    <w:rsid w:val="0044346D"/>
    <w:rsid w:val="004C2534"/>
    <w:rsid w:val="004D5B0C"/>
    <w:rsid w:val="00615D51"/>
    <w:rsid w:val="00653C1E"/>
    <w:rsid w:val="009A3999"/>
    <w:rsid w:val="00A96EF3"/>
    <w:rsid w:val="00BF2AB1"/>
    <w:rsid w:val="00BF7A9D"/>
    <w:rsid w:val="00C405C9"/>
    <w:rsid w:val="00F11F49"/>
    <w:rsid w:val="00F31600"/>
    <w:rsid w:val="00F714DC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49F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424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4249F"/>
    <w:pPr>
      <w:tabs>
        <w:tab w:val="center" w:pos="4680"/>
        <w:tab w:val="right" w:pos="9360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4249F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44249F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basedOn w:val="Normal"/>
    <w:rsid w:val="0044249F"/>
    <w:pPr>
      <w:autoSpaceDE w:val="0"/>
      <w:autoSpaceDN w:val="0"/>
      <w:spacing w:after="0" w:line="240" w:lineRule="auto"/>
    </w:pPr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46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4434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user/ModheshWorl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ModheshWorl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DTCM</dc:creator>
  <cp:keywords/>
  <dc:description/>
  <cp:lastModifiedBy>Feda Taha</cp:lastModifiedBy>
  <cp:revision>5</cp:revision>
  <dcterms:created xsi:type="dcterms:W3CDTF">2015-08-12T10:04:00Z</dcterms:created>
  <dcterms:modified xsi:type="dcterms:W3CDTF">2015-08-12T13:14:00Z</dcterms:modified>
</cp:coreProperties>
</file>